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14D91BCE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20</w:t>
      </w:r>
      <w:r>
        <w:rPr>
          <w:rFonts w:ascii="Times New Roman" w:hAnsi="Times New Roman"/>
          <w:b w:val="1"/>
          <w:sz w:val="24"/>
        </w:rPr>
        <w:t xml:space="preserve">- </w:t>
      </w:r>
      <w:r>
        <w:rPr>
          <w:rFonts w:ascii="Times New Roman" w:hAnsi="Times New Roman"/>
          <w:b w:val="1"/>
          <w:sz w:val="24"/>
        </w:rPr>
        <w:t>23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5 класс (обществознание)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bookmarkStart w:id="1" w:name="_dx_frag_StartFragment"/>
            <w:bookmarkEnd w:id="1"/>
            <w:r>
              <w:rPr>
                <w:rFonts w:ascii="Times New Roman" w:hAnsi="Times New Roman"/>
                <w:b w:val="0"/>
                <w:i w:val="0"/>
                <w:color w:val="auto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«обществознание 5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</w:pPr>
            <w:r>
              <w:t>Субъекты Российской Федерации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учебник по обществознанию 5 класс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222222"/>
                <w:sz w:val="18"/>
              </w:rPr>
              <w:t>Параграф 1</w:t>
            </w:r>
            <w:r>
              <w:rPr>
                <w:rFonts w:ascii="Arial" w:hAnsi="Arial"/>
                <w:b w:val="0"/>
                <w:i w:val="0"/>
                <w:color w:val="222222"/>
                <w:sz w:val="18"/>
              </w:rPr>
              <w:t>2</w:t>
            </w:r>
            <w:r>
              <w:rPr>
                <w:rFonts w:ascii="Arial" w:hAnsi="Arial"/>
                <w:b w:val="0"/>
                <w:i w:val="0"/>
                <w:color w:val="222222"/>
                <w:sz w:val="18"/>
              </w:rPr>
              <w:t xml:space="preserve"> прочитать, ответить на вопросы 1-4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20</w:t>
      </w:r>
      <w:r>
        <w:rPr>
          <w:rFonts w:ascii="Times New Roman" w:hAnsi="Times New Roman"/>
          <w:b w:val="1"/>
          <w:sz w:val="24"/>
        </w:rPr>
        <w:t xml:space="preserve">- </w:t>
      </w:r>
      <w:r>
        <w:rPr>
          <w:rFonts w:ascii="Times New Roman" w:hAnsi="Times New Roman"/>
          <w:b w:val="1"/>
          <w:sz w:val="24"/>
        </w:rPr>
        <w:t>23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6 класс (обществознание 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«обществознание 6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bookmarkStart w:id="2" w:name="_dx_frag_StartFragment"/>
            <w:bookmarkEnd w:id="2"/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Тема урока: Долг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Прочитайте арабскую  притчу «Долг».</w:t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 xml:space="preserve">  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color w:val="000000"/>
                <w:sz w:val="18"/>
                <w:shd w:val="clear" w:fill="FFFFFF"/>
              </w:rPr>
              <w:t> </w:t>
            </w:r>
            <w:r>
              <w:rPr>
                <w:rFonts w:ascii="Arial" w:hAnsi="Arial"/>
                <w:color w:val="000000"/>
                <w:sz w:val="18"/>
                <w:shd w:val="clear" w:fill="FFFFFF"/>
              </w:rPr>
              <w:t xml:space="preserve"> </w:t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Задание:  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1.Ответить на вопросы  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2.Прочитайте притчу  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tabs>
          <w:tab w:val="left" w:pos="13138" w:leader="none"/>
        </w:tabs>
        <w:jc w:val="center"/>
        <w:rPr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20</w:t>
      </w:r>
      <w:r>
        <w:rPr>
          <w:rFonts w:ascii="Times New Roman" w:hAnsi="Times New Roman"/>
          <w:b w:val="1"/>
          <w:sz w:val="24"/>
        </w:rPr>
        <w:t xml:space="preserve">- </w:t>
      </w:r>
      <w:r>
        <w:rPr>
          <w:rFonts w:ascii="Times New Roman" w:hAnsi="Times New Roman"/>
          <w:b w:val="1"/>
          <w:sz w:val="24"/>
        </w:rPr>
        <w:t>23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7 класс (обществознание)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Arial" w:hAnsi="Arial"/>
                <w:sz w:val="24"/>
                <w:shd w:val="clear" w:fill="FFFFFF"/>
              </w:rPr>
              <w:t>vladimir.zolot2010@yandex.ru</w:t>
            </w:r>
            <w:r>
              <w:rPr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«обществознание 7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bookmarkStart w:id="3" w:name="_dx_frag_StartFragment"/>
            <w:bookmarkEnd w:id="3"/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Роль государства в экономике. Экономические цели и функции государства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after="18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color w:val="000000"/>
                <w:sz w:val="18"/>
                <w:shd w:val="clear" w:fill="FFFFFF"/>
              </w:rPr>
              <w:t>Смотреть видеоурок: 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instrText>HYPERLINK "https://resh.edu.ru/subject/lesson/2943/main/"</w:instrTex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t>https://resh.edu.ru/subject/lesson/2943/main/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color w:val="000000"/>
                <w:sz w:val="18"/>
                <w:shd w:val="clear" w:fill="FFFFFF"/>
              </w:rPr>
              <w:t>, выполнить тестирование: 1. 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instrText>HYPERLINK "https://resh.edu.ru/subject/lesson/2943/train/" \l "176390"</w:instrTex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t>https://resh.edu.ru/subject/lesson/2943/train/#176390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color w:val="000000"/>
                <w:sz w:val="18"/>
                <w:shd w:val="clear" w:fill="FFFFFF"/>
              </w:rPr>
              <w:t>,  2. 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instrText>HYPERLINK "https://resh.edu.ru/subject/lesson/2943/start/"</w:instrTex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t>https://resh.edu.ru/subject/lesson/2943/start/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20</w:t>
      </w:r>
      <w:r>
        <w:rPr>
          <w:rFonts w:ascii="Times New Roman" w:hAnsi="Times New Roman"/>
          <w:b w:val="1"/>
          <w:sz w:val="24"/>
        </w:rPr>
        <w:t xml:space="preserve">- </w:t>
      </w:r>
      <w:r>
        <w:rPr>
          <w:rFonts w:ascii="Times New Roman" w:hAnsi="Times New Roman"/>
          <w:b w:val="1"/>
          <w:sz w:val="24"/>
        </w:rPr>
        <w:t>23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8 класс (обществознание)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«обществознание 8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bookmarkStart w:id="4" w:name="_dx_frag_StartFragment"/>
            <w:bookmarkEnd w:id="4"/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Роль государства в экономике. Экономические цели и функции государства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color w:val="000000"/>
                <w:sz w:val="18"/>
                <w:shd w:val="clear" w:fill="FFFFFF"/>
              </w:rPr>
              <w:t>Смотреть видеоурок: 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instrText>HYPERLINK "https://resh.edu.ru/subject/lesson/2943/main/"</w:instrTex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t>https://resh.edu.ru/subject/lesson/2943/main/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color w:val="000000"/>
                <w:sz w:val="18"/>
                <w:shd w:val="clear" w:fill="FFFFFF"/>
              </w:rPr>
              <w:t>, выполнить тестирование: 1. 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instrText>HYPERLINK "https://resh.edu.ru/subject/lesson/2943/train/" \l "176390"</w:instrTex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t>https://resh.edu.ru/subject/lesson/2943/train/#176390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color w:val="000000"/>
                <w:sz w:val="18"/>
                <w:shd w:val="clear" w:fill="FFFFFF"/>
              </w:rPr>
              <w:t>,  2. 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instrText>HYPERLINK "https://resh.edu.ru/subject/lesson/2943/start/"</w:instrTex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t>https://resh.edu.ru/subject/lesson/2943/start/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20</w:t>
      </w:r>
      <w:r>
        <w:rPr>
          <w:rFonts w:ascii="Times New Roman" w:hAnsi="Times New Roman"/>
          <w:b w:val="1"/>
          <w:sz w:val="24"/>
        </w:rPr>
        <w:t xml:space="preserve">- </w:t>
      </w:r>
      <w:r>
        <w:rPr>
          <w:rFonts w:ascii="Times New Roman" w:hAnsi="Times New Roman"/>
          <w:b w:val="1"/>
          <w:sz w:val="24"/>
        </w:rPr>
        <w:t>23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9 класс (обществознание)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«обществознание 9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bookmarkStart w:id="5" w:name="_dx_frag_StartFragment"/>
            <w:bookmarkEnd w:id="5"/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Тема урока: Практическая работа по теме: «Международная правовая защита»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after="18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i w:val="1"/>
                <w:color w:val="000000"/>
                <w:sz w:val="18"/>
                <w:shd w:val="clear" w:fill="FFFFFF"/>
              </w:rPr>
              <w:t>1) Словарный диктант</w:t>
            </w:r>
          </w:p>
          <w:p>
            <w:pPr>
              <w:spacing w:lineRule="atLeast" w:line="270" w:after="180"/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shd w:val="clear" w:fill="FFFFFF"/>
              </w:rPr>
              <w:t>Дайте определение следующим понятиям: международное право; принципы; международного права; декларация; ратификация; пакт.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i w:val="1"/>
                <w:color w:val="000000"/>
                <w:sz w:val="18"/>
                <w:shd w:val="clear" w:fill="FFFFFF"/>
              </w:rPr>
              <w:t>2) Выполните тестовые задания: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/>
    <w:sectPr>
      <w:type w:val="nextPage"/>
      <w:pgSz w:w="16838" w:h="11906" w:code="9" w:orient="landscape"/>
      <w:pgMar w:left="1134" w:right="1134" w:top="850" w:bottom="14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left"/>
    </w:pPr>
    <w:rPr>
      <w:rFonts w:ascii="Calibri" w:hAnsi="Calibri"/>
    </w:rPr>
  </w:style>
  <w:style w:type="paragraph" w:styleId="P1">
    <w:name w:val="List Paragraph"/>
    <w:basedOn w:val="P0"/>
    <w:qFormat/>
    <w:pPr>
      <w:ind w:left="720"/>
      <w:contextualSpacing w:val="1"/>
      <w:jc w:val="left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Основной шрифт абзаца"/>
    <w:rPr>
      <w:sz w:val="20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